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ԵՔ-ԷԱՃԱՊՁԲ-24/296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հուշաթերթիկների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ԵՔ-ԷԱՃԱՊՁԲ-24/296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հուշաթերթիկների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հուշաթերթիկների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ԵՔ-ԷԱՃԱՊՁԲ-24/296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հուշաթերթիկների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Հուշաթերթիկներ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ԵՔ-ԷԱՃԱՊՁԲ-24/296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ԵՔ-ԷԱՃԱՊՁԲ-24/296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ԵՔ-ԷԱՃԱՊՁԲ-24/296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«ԵՔ-ԷԱՃԱՊՁԲ-24/296»*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ԵՔ-ԷԱՃԱՊՁԲ-24/296*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«ԵՔ-ԷԱՃԱՊՁԲ-24/296»*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ԵՔ-ԷԱՃԱՊՁԲ-24/296*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զորահավաքային հարցերի և քաղաքացիական պաշտպանության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Հուշաթերթիկներ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Միակողմանի 4x1 գունավոր տպագրություն: Չափսերը՝ լայնություն 450մմ, բարձրությունը 320 մմ, հաստությունը 5մմ, պոլիվինիլքլորիդ (ՊՎՔ, PVC, ПВХ, պոլիվինիլքլորիդ, վինիլ) վինիլքլորիդի ջերմապլաստիկ պոլիմեր նյութի վրա, փայլուն, սպիտակ ֆոնի վրա՝ ISO ստանդարտներին համապատասխան ոչ պակաս 160%, ետևի մասում 4 (չորս) անկյուններում՝ ( Г ձև ) 7-8սմ երկարությամբ, 2սմ  լայնությամբ, 1մմ հաստությամբ երկկողմանի ինքնակպչուն սիլիկոնե ժապավենով: Տպման ենթակա նմուշը՝ տեքստը և դիզայնը տրամադրվելու է պատվիրատուի կողմից:
Վերջնական տարբերակը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Փ. Բուզանդի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80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Հուշաթերթիկներ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